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3C7A" w14:textId="4D86B5F0" w:rsidR="00254EC7" w:rsidRPr="00254EC7" w:rsidRDefault="00254EC7" w:rsidP="00254EC7">
      <w:pPr>
        <w:spacing w:before="360" w:line="276" w:lineRule="auto"/>
        <w:outlineLvl w:val="3"/>
        <w:rPr>
          <w:rFonts w:ascii="Arial" w:eastAsia="MS Mincho" w:hAnsi="Arial" w:cs="Arial"/>
          <w:color w:val="404040"/>
          <w:sz w:val="32"/>
          <w:szCs w:val="32"/>
          <w:lang w:val="en-GB" w:eastAsia="ja-JP"/>
        </w:rPr>
      </w:pPr>
      <w:r w:rsidRPr="00254EC7">
        <w:rPr>
          <w:rFonts w:ascii="Arial" w:eastAsia="MS Mincho" w:hAnsi="Arial" w:cs="Arial"/>
          <w:color w:val="404040"/>
          <w:sz w:val="32"/>
          <w:szCs w:val="32"/>
          <w:lang w:val="en-GB" w:eastAsia="ja-JP"/>
        </w:rPr>
        <w:t>Biology – ATAR Year 11</w:t>
      </w:r>
      <w:r w:rsidRPr="00254EC7">
        <w:rPr>
          <w:rFonts w:ascii="Arial" w:eastAsia="MS Mincho" w:hAnsi="Arial" w:cs="Arial"/>
          <w:color w:val="404040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404040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404040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404040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404040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404040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404040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404040"/>
          <w:sz w:val="32"/>
          <w:szCs w:val="32"/>
          <w:lang w:val="en-GB" w:eastAsia="ja-JP"/>
        </w:rPr>
        <w:tab/>
        <w:t>Semester 1 February - June 201</w:t>
      </w:r>
      <w:r w:rsidR="004B527D">
        <w:rPr>
          <w:rFonts w:ascii="Arial" w:eastAsia="MS Mincho" w:hAnsi="Arial" w:cs="Arial"/>
          <w:color w:val="404040"/>
          <w:sz w:val="32"/>
          <w:szCs w:val="32"/>
          <w:lang w:val="en-GB" w:eastAsia="ja-JP"/>
        </w:rPr>
        <w:t>9</w:t>
      </w:r>
      <w:bookmarkStart w:id="0" w:name="_GoBack"/>
      <w:bookmarkEnd w:id="0"/>
    </w:p>
    <w:p w14:paraId="7848D462" w14:textId="4AEA1824" w:rsidR="00254EC7" w:rsidRPr="00254EC7" w:rsidRDefault="00254EC7" w:rsidP="00254EC7">
      <w:pPr>
        <w:spacing w:after="80" w:line="276" w:lineRule="auto"/>
        <w:outlineLvl w:val="0"/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</w:pPr>
      <w:r w:rsidRPr="00254EC7"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  <w:t xml:space="preserve">Unit 1 </w:t>
      </w:r>
      <w:r w:rsidRPr="00254EC7"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  <w:tab/>
      </w:r>
      <w:r w:rsidRPr="00254EC7"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  <w:tab/>
      </w:r>
      <w:r w:rsidR="005D5B16">
        <w:rPr>
          <w:rFonts w:ascii="Arial" w:eastAsia="MS Mincho" w:hAnsi="Arial" w:cs="Arial"/>
          <w:color w:val="342568"/>
          <w:sz w:val="32"/>
          <w:szCs w:val="32"/>
          <w:lang w:val="en-GB"/>
        </w:rPr>
        <w:t>Ecosystems and B</w:t>
      </w:r>
      <w:r w:rsidRPr="00254EC7">
        <w:rPr>
          <w:rFonts w:ascii="Arial" w:eastAsia="MS Mincho" w:hAnsi="Arial" w:cs="Arial"/>
          <w:color w:val="342568"/>
          <w:sz w:val="32"/>
          <w:szCs w:val="32"/>
          <w:lang w:val="en-GB"/>
        </w:rPr>
        <w:t>iodiversity</w:t>
      </w:r>
      <w:r w:rsidRPr="00254EC7">
        <w:rPr>
          <w:rFonts w:ascii="Arial" w:eastAsia="MS Mincho" w:hAnsi="Arial" w:cs="Arial"/>
          <w:b/>
          <w:color w:val="342568"/>
          <w:sz w:val="32"/>
          <w:szCs w:val="32"/>
          <w:lang w:val="en-GB"/>
        </w:rPr>
        <w:t xml:space="preserve"> </w:t>
      </w:r>
      <w:r w:rsidRPr="00254EC7">
        <w:rPr>
          <w:rFonts w:ascii="Arial" w:eastAsia="MS Mincho" w:hAnsi="Arial" w:cs="Arial"/>
          <w:color w:val="342568"/>
          <w:sz w:val="32"/>
          <w:szCs w:val="32"/>
          <w:lang w:val="en-GB" w:eastAsia="ja-JP"/>
        </w:rPr>
        <w:t xml:space="preserve"> </w:t>
      </w:r>
    </w:p>
    <w:tbl>
      <w:tblPr>
        <w:tblStyle w:val="TableGrid"/>
        <w:tblpPr w:leftFromText="180" w:rightFromText="180" w:vertAnchor="text" w:horzAnchor="page" w:tblpX="960" w:tblpY="160"/>
        <w:tblW w:w="15131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9781"/>
        <w:gridCol w:w="2835"/>
        <w:gridCol w:w="1698"/>
      </w:tblGrid>
      <w:tr w:rsidR="00254EC7" w:rsidRPr="00254EC7" w14:paraId="4DD9055E" w14:textId="77777777" w:rsidTr="00766F28">
        <w:trPr>
          <w:trHeight w:val="247"/>
          <w:tblHeader/>
        </w:trPr>
        <w:tc>
          <w:tcPr>
            <w:tcW w:w="81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FFFF"/>
            </w:tcBorders>
            <w:shd w:val="clear" w:color="auto" w:fill="FFC000"/>
            <w:vAlign w:val="center"/>
            <w:hideMark/>
          </w:tcPr>
          <w:p w14:paraId="1D08990F" w14:textId="77777777" w:rsidR="00254EC7" w:rsidRPr="00254EC7" w:rsidRDefault="00254EC7" w:rsidP="00254EC7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Cs w:val="20"/>
              </w:rPr>
            </w:pPr>
            <w:r w:rsidRPr="00254EC7">
              <w:rPr>
                <w:rFonts w:ascii="Calibri" w:hAnsi="Calibri"/>
                <w:b/>
                <w:color w:val="FFFFFF"/>
                <w:szCs w:val="20"/>
              </w:rPr>
              <w:t>Week</w:t>
            </w:r>
          </w:p>
        </w:tc>
        <w:tc>
          <w:tcPr>
            <w:tcW w:w="9781" w:type="dxa"/>
            <w:tcBorders>
              <w:top w:val="single" w:sz="4" w:space="0" w:color="FFD966"/>
              <w:left w:val="single" w:sz="4" w:space="0" w:color="FFFFFF"/>
              <w:bottom w:val="single" w:sz="4" w:space="0" w:color="FFD966"/>
              <w:right w:val="single" w:sz="4" w:space="0" w:color="FFD966"/>
            </w:tcBorders>
            <w:shd w:val="clear" w:color="auto" w:fill="FFC000"/>
            <w:vAlign w:val="center"/>
            <w:hideMark/>
          </w:tcPr>
          <w:p w14:paraId="6DE485D3" w14:textId="77777777" w:rsidR="00254EC7" w:rsidRPr="00254EC7" w:rsidRDefault="00254EC7" w:rsidP="00254EC7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Cs w:val="20"/>
              </w:rPr>
            </w:pPr>
            <w:r w:rsidRPr="00254EC7">
              <w:rPr>
                <w:rFonts w:ascii="Calibri" w:hAnsi="Calibri"/>
                <w:b/>
                <w:color w:val="FFFFFF"/>
                <w:szCs w:val="20"/>
              </w:rPr>
              <w:t>Key teaching points</w:t>
            </w:r>
          </w:p>
        </w:tc>
        <w:tc>
          <w:tcPr>
            <w:tcW w:w="2835" w:type="dxa"/>
            <w:tcBorders>
              <w:top w:val="single" w:sz="4" w:space="0" w:color="FFD966"/>
              <w:left w:val="single" w:sz="4" w:space="0" w:color="FFFFFF"/>
              <w:bottom w:val="single" w:sz="4" w:space="0" w:color="FFD966"/>
              <w:right w:val="single" w:sz="4" w:space="0" w:color="FFD966"/>
            </w:tcBorders>
            <w:shd w:val="clear" w:color="auto" w:fill="FFC000"/>
            <w:vAlign w:val="center"/>
          </w:tcPr>
          <w:p w14:paraId="72EEE463" w14:textId="77777777" w:rsidR="00254EC7" w:rsidRPr="00254EC7" w:rsidRDefault="00254EC7" w:rsidP="00254EC7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Cs w:val="20"/>
              </w:rPr>
            </w:pPr>
            <w:r w:rsidRPr="00254EC7">
              <w:rPr>
                <w:rFonts w:ascii="Calibri" w:hAnsi="Calibri"/>
                <w:b/>
                <w:color w:val="FFFFFF"/>
                <w:szCs w:val="20"/>
              </w:rPr>
              <w:t>Resources</w:t>
            </w:r>
          </w:p>
        </w:tc>
        <w:tc>
          <w:tcPr>
            <w:tcW w:w="1698" w:type="dxa"/>
            <w:tcBorders>
              <w:top w:val="single" w:sz="4" w:space="0" w:color="FFD966"/>
              <w:left w:val="single" w:sz="4" w:space="0" w:color="FFFFFF"/>
              <w:bottom w:val="single" w:sz="4" w:space="0" w:color="FFD966"/>
              <w:right w:val="single" w:sz="4" w:space="0" w:color="FFD966"/>
            </w:tcBorders>
            <w:shd w:val="clear" w:color="auto" w:fill="FFC000"/>
            <w:vAlign w:val="center"/>
          </w:tcPr>
          <w:p w14:paraId="51BCAA2B" w14:textId="77777777" w:rsidR="00254EC7" w:rsidRPr="00254EC7" w:rsidRDefault="00254EC7" w:rsidP="00254EC7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Cs w:val="20"/>
              </w:rPr>
            </w:pPr>
            <w:r w:rsidRPr="00254EC7">
              <w:rPr>
                <w:rFonts w:ascii="Calibri" w:hAnsi="Calibri"/>
                <w:b/>
                <w:color w:val="FFFFFF"/>
                <w:szCs w:val="20"/>
              </w:rPr>
              <w:t>Assessment</w:t>
            </w:r>
          </w:p>
        </w:tc>
      </w:tr>
      <w:tr w:rsidR="00254EC7" w:rsidRPr="00254EC7" w14:paraId="3346869C" w14:textId="77777777" w:rsidTr="00766F28">
        <w:trPr>
          <w:trHeight w:val="1389"/>
        </w:trPr>
        <w:tc>
          <w:tcPr>
            <w:tcW w:w="81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8D08D"/>
            <w:vAlign w:val="center"/>
            <w:hideMark/>
          </w:tcPr>
          <w:p w14:paraId="19AFC782" w14:textId="77777777" w:rsidR="00254EC7" w:rsidRPr="00254EC7" w:rsidRDefault="00254EC7" w:rsidP="00254EC7">
            <w:pPr>
              <w:jc w:val="center"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1-2</w:t>
            </w:r>
          </w:p>
          <w:p w14:paraId="07859056" w14:textId="77777777" w:rsidR="00254EC7" w:rsidRPr="00254EC7" w:rsidRDefault="00254EC7" w:rsidP="00254EC7">
            <w:pPr>
              <w:rPr>
                <w:rFonts w:ascii="Calibri" w:hAnsi="Calibri"/>
                <w:szCs w:val="20"/>
                <w:lang w:eastAsia="en-AU"/>
              </w:rPr>
            </w:pPr>
          </w:p>
        </w:tc>
        <w:tc>
          <w:tcPr>
            <w:tcW w:w="97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hideMark/>
          </w:tcPr>
          <w:p w14:paraId="29FED902" w14:textId="77777777" w:rsidR="00254EC7" w:rsidRPr="00254EC7" w:rsidRDefault="00254EC7" w:rsidP="00254EC7">
            <w:pPr>
              <w:rPr>
                <w:rFonts w:ascii="Calibri" w:hAnsi="Calibri"/>
                <w:b/>
                <w:sz w:val="22"/>
              </w:rPr>
            </w:pPr>
            <w:r w:rsidRPr="00254EC7">
              <w:rPr>
                <w:rFonts w:ascii="Calibri" w:hAnsi="Calibri"/>
                <w:b/>
                <w:sz w:val="22"/>
              </w:rPr>
              <w:t>Biodiversity and Scientific Literacy</w:t>
            </w:r>
          </w:p>
          <w:p w14:paraId="30D7EA2F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An introduction to Biology</w:t>
            </w:r>
          </w:p>
          <w:p w14:paraId="663FD959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The 3 types of biodiversity; genetic; species &amp; ecosystem</w:t>
            </w:r>
          </w:p>
          <w:p w14:paraId="3A822817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The significance of Biodiversity in each context</w:t>
            </w:r>
          </w:p>
          <w:p w14:paraId="2E48BE64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The Earth as an interconnected functioning system</w:t>
            </w:r>
          </w:p>
          <w:p w14:paraId="37BCD978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The Scientific Method</w:t>
            </w:r>
          </w:p>
          <w:p w14:paraId="62EFB3F2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Graphs and tables</w:t>
            </w:r>
          </w:p>
          <w:p w14:paraId="20D74593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 xml:space="preserve">Response construction (including short answer and extended response). </w:t>
            </w:r>
          </w:p>
          <w:p w14:paraId="7D94D923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Research skills</w:t>
            </w:r>
          </w:p>
          <w:p w14:paraId="525B1185" w14:textId="77777777" w:rsidR="00254EC7" w:rsidRPr="00254EC7" w:rsidRDefault="00254EC7" w:rsidP="00254EC7">
            <w:pPr>
              <w:spacing w:after="120" w:line="276" w:lineRule="auto"/>
              <w:ind w:left="360"/>
              <w:contextualSpacing/>
              <w:rPr>
                <w:rFonts w:ascii="Calibri" w:hAnsi="Calibri"/>
                <w:b/>
                <w:color w:val="3366FF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0ABBF443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</w:rPr>
              <w:t>NB</w:t>
            </w:r>
            <w:r w:rsidRPr="00254EC7">
              <w:rPr>
                <w:rFonts w:ascii="Calibri" w:hAnsi="Calibri"/>
                <w:szCs w:val="20"/>
              </w:rPr>
              <w:t xml:space="preserve"> pg. 4-12</w:t>
            </w:r>
          </w:p>
          <w:p w14:paraId="679652C1" w14:textId="77777777" w:rsidR="00254EC7" w:rsidRPr="00254EC7" w:rsidRDefault="00254EC7" w:rsidP="00254EC7">
            <w:pPr>
              <w:rPr>
                <w:rFonts w:ascii="Calibri" w:hAnsi="Calibri"/>
                <w:szCs w:val="20"/>
                <w:lang w:eastAsia="en-AU"/>
              </w:rPr>
            </w:pPr>
            <w:r w:rsidRPr="00254EC7">
              <w:rPr>
                <w:rFonts w:ascii="Calibri" w:hAnsi="Calibri"/>
                <w:szCs w:val="20"/>
                <w:lang w:eastAsia="en-AU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  <w:lang w:eastAsia="en-AU"/>
              </w:rPr>
              <w:t>NBO</w:t>
            </w:r>
            <w:r w:rsidRPr="00254EC7">
              <w:rPr>
                <w:rFonts w:ascii="Calibri" w:hAnsi="Calibri"/>
                <w:szCs w:val="20"/>
                <w:lang w:eastAsia="en-AU"/>
              </w:rPr>
              <w:t xml:space="preserve"> (Prior Knowledge, AS 1.1, Revision, and Review Quiz)</w:t>
            </w:r>
          </w:p>
          <w:p w14:paraId="0CF19A98" w14:textId="77777777" w:rsidR="00254EC7" w:rsidRPr="00254EC7" w:rsidRDefault="00254EC7" w:rsidP="00254EC7">
            <w:pPr>
              <w:rPr>
                <w:rFonts w:ascii="Calibri" w:hAnsi="Calibri"/>
                <w:b/>
                <w:szCs w:val="20"/>
                <w:lang w:eastAsia="en-AU"/>
              </w:rPr>
            </w:pPr>
            <w:r w:rsidRPr="00254EC7">
              <w:rPr>
                <w:rFonts w:ascii="Calibri" w:hAnsi="Calibri"/>
                <w:szCs w:val="20"/>
                <w:lang w:eastAsia="en-AU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  <w:lang w:eastAsia="en-AU"/>
              </w:rPr>
              <w:t>PPT Biodiversity</w:t>
            </w:r>
          </w:p>
          <w:p w14:paraId="2BC482F3" w14:textId="77777777" w:rsidR="00254EC7" w:rsidRPr="00254EC7" w:rsidRDefault="00254EC7" w:rsidP="00254EC7">
            <w:pPr>
              <w:rPr>
                <w:rFonts w:ascii="Calibri" w:hAnsi="Calibri"/>
                <w:szCs w:val="20"/>
                <w:lang w:eastAsia="en-AU"/>
              </w:rPr>
            </w:pPr>
            <w:r w:rsidRPr="00254EC7">
              <w:rPr>
                <w:rFonts w:ascii="Calibri" w:hAnsi="Calibri"/>
                <w:szCs w:val="20"/>
                <w:lang w:eastAsia="en-AU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  <w:lang w:eastAsia="en-AU"/>
              </w:rPr>
              <w:t xml:space="preserve">KA </w:t>
            </w:r>
            <w:r w:rsidRPr="00254EC7">
              <w:rPr>
                <w:rFonts w:ascii="Calibri" w:hAnsi="Calibri"/>
                <w:szCs w:val="20"/>
                <w:lang w:eastAsia="en-AU"/>
              </w:rPr>
              <w:t>(Intro to Biology, Levels of Biodiversity, Global Distribution of Biodiversity)</w:t>
            </w:r>
          </w:p>
          <w:p w14:paraId="2CE073ED" w14:textId="77777777" w:rsidR="00254EC7" w:rsidRPr="00254EC7" w:rsidRDefault="00254EC7" w:rsidP="00254EC7">
            <w:pPr>
              <w:rPr>
                <w:rFonts w:ascii="Calibri" w:hAnsi="Calibri"/>
                <w:szCs w:val="20"/>
                <w:lang w:eastAsia="en-AU"/>
              </w:rPr>
            </w:pPr>
          </w:p>
        </w:tc>
        <w:tc>
          <w:tcPr>
            <w:tcW w:w="16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39CC2829" w14:textId="30BD7A8B" w:rsidR="00254EC7" w:rsidRPr="00254EC7" w:rsidRDefault="0097091F" w:rsidP="00254EC7">
            <w:pPr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b/>
                <w:szCs w:val="20"/>
              </w:rPr>
              <w:t>Task 1:</w:t>
            </w:r>
            <w:r w:rsidRPr="00254EC7">
              <w:rPr>
                <w:rFonts w:ascii="Calibri" w:hAnsi="Calibri"/>
                <w:szCs w:val="20"/>
              </w:rPr>
              <w:t xml:space="preserve"> Ecology </w:t>
            </w:r>
            <w:r w:rsidR="00066CE1">
              <w:rPr>
                <w:rFonts w:ascii="Calibri" w:hAnsi="Calibri"/>
                <w:szCs w:val="20"/>
              </w:rPr>
              <w:t>Report</w:t>
            </w:r>
            <w:r>
              <w:rPr>
                <w:rFonts w:ascii="Calibri" w:hAnsi="Calibri"/>
                <w:szCs w:val="20"/>
              </w:rPr>
              <w:t xml:space="preserve"> (due Monday week 4)</w:t>
            </w:r>
          </w:p>
          <w:p w14:paraId="682D774C" w14:textId="77777777" w:rsidR="00254EC7" w:rsidRPr="00254EC7" w:rsidRDefault="00254EC7" w:rsidP="00254EC7">
            <w:pPr>
              <w:rPr>
                <w:rFonts w:ascii="Calibri" w:hAnsi="Calibri"/>
                <w:szCs w:val="20"/>
                <w:lang w:eastAsia="en-AU"/>
              </w:rPr>
            </w:pPr>
          </w:p>
        </w:tc>
      </w:tr>
      <w:tr w:rsidR="00254EC7" w:rsidRPr="00254EC7" w14:paraId="7731483B" w14:textId="77777777" w:rsidTr="00766F28">
        <w:trPr>
          <w:trHeight w:val="754"/>
        </w:trPr>
        <w:tc>
          <w:tcPr>
            <w:tcW w:w="81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8D08D"/>
            <w:vAlign w:val="center"/>
            <w:hideMark/>
          </w:tcPr>
          <w:p w14:paraId="33A6ED02" w14:textId="77777777" w:rsidR="00254EC7" w:rsidRPr="00254EC7" w:rsidRDefault="00254EC7" w:rsidP="00254EC7">
            <w:pPr>
              <w:jc w:val="center"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3–4</w:t>
            </w:r>
          </w:p>
        </w:tc>
        <w:tc>
          <w:tcPr>
            <w:tcW w:w="97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hideMark/>
          </w:tcPr>
          <w:p w14:paraId="25DF3381" w14:textId="77777777" w:rsidR="00254EC7" w:rsidRPr="00254EC7" w:rsidRDefault="00254EC7" w:rsidP="00254EC7">
            <w:pPr>
              <w:rPr>
                <w:rFonts w:ascii="Calibri" w:hAnsi="Calibri"/>
                <w:b/>
                <w:sz w:val="22"/>
              </w:rPr>
            </w:pPr>
            <w:r w:rsidRPr="00254EC7">
              <w:rPr>
                <w:rFonts w:ascii="Calibri" w:hAnsi="Calibri"/>
                <w:b/>
                <w:sz w:val="22"/>
              </w:rPr>
              <w:t>Classifying Biodiversity</w:t>
            </w:r>
          </w:p>
          <w:p w14:paraId="7EC7A42A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The necessity of classification and the history of it</w:t>
            </w:r>
          </w:p>
          <w:p w14:paraId="4BF1EA53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Taxonomy–naming groups and the significance of the nomenclature (levels of classification)</w:t>
            </w:r>
          </w:p>
          <w:p w14:paraId="1AB750CA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 xml:space="preserve">Major groups–the 3 domain system and the six kingdom approaches </w:t>
            </w:r>
          </w:p>
          <w:p w14:paraId="05A318AC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The three characteristics used to classify organisms</w:t>
            </w:r>
          </w:p>
          <w:p w14:paraId="5CF6364E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Using dichotomous keys to classify organisms and an introduction to cladistics</w:t>
            </w:r>
          </w:p>
          <w:p w14:paraId="6C8E3489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Technology and classification</w:t>
            </w:r>
          </w:p>
          <w:p w14:paraId="268262AF" w14:textId="77777777" w:rsidR="00254EC7" w:rsidRPr="00254EC7" w:rsidRDefault="00254EC7" w:rsidP="00254EC7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7310913D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b/>
                <w:szCs w:val="20"/>
              </w:rPr>
              <w:t>- NB</w:t>
            </w:r>
            <w:r w:rsidRPr="00254EC7">
              <w:rPr>
                <w:rFonts w:ascii="Calibri" w:hAnsi="Calibri"/>
                <w:szCs w:val="20"/>
              </w:rPr>
              <w:t xml:space="preserve"> pg. 14-37</w:t>
            </w:r>
          </w:p>
          <w:p w14:paraId="5DA0BDCE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b/>
                <w:szCs w:val="20"/>
              </w:rPr>
              <w:t xml:space="preserve">- NBO </w:t>
            </w:r>
            <w:r w:rsidRPr="00254EC7">
              <w:rPr>
                <w:rFonts w:ascii="Calibri" w:hAnsi="Calibri"/>
                <w:szCs w:val="20"/>
              </w:rPr>
              <w:t>(Prior Knowledge, AS 2.1-2.5, Revision, and Review Quiz)</w:t>
            </w:r>
          </w:p>
          <w:p w14:paraId="7A9E705C" w14:textId="77777777" w:rsidR="00254EC7" w:rsidRPr="00254EC7" w:rsidRDefault="00254EC7" w:rsidP="00254EC7">
            <w:pPr>
              <w:rPr>
                <w:rFonts w:ascii="Calibri" w:hAnsi="Calibri"/>
                <w:b/>
                <w:szCs w:val="20"/>
                <w:lang w:eastAsia="en-AU"/>
              </w:rPr>
            </w:pPr>
            <w:r w:rsidRPr="00254EC7">
              <w:rPr>
                <w:rFonts w:ascii="Calibri" w:hAnsi="Calibri"/>
                <w:szCs w:val="20"/>
                <w:lang w:eastAsia="en-AU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  <w:lang w:eastAsia="en-AU"/>
              </w:rPr>
              <w:t>PPT Classifying Biodiversity</w:t>
            </w:r>
          </w:p>
          <w:p w14:paraId="2B49622C" w14:textId="77777777" w:rsidR="00254EC7" w:rsidRPr="00254EC7" w:rsidRDefault="00254EC7" w:rsidP="00254EC7">
            <w:pPr>
              <w:rPr>
                <w:rFonts w:ascii="Calibri" w:hAnsi="Calibri"/>
                <w:szCs w:val="20"/>
                <w:lang w:eastAsia="en-AU"/>
              </w:rPr>
            </w:pPr>
            <w:r w:rsidRPr="00254EC7">
              <w:rPr>
                <w:rFonts w:ascii="Calibri" w:hAnsi="Calibri"/>
                <w:szCs w:val="20"/>
                <w:lang w:eastAsia="en-AU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  <w:lang w:eastAsia="en-AU"/>
              </w:rPr>
              <w:t xml:space="preserve">KA </w:t>
            </w:r>
            <w:r w:rsidRPr="00254EC7">
              <w:rPr>
                <w:rFonts w:ascii="Calibri" w:hAnsi="Calibri"/>
                <w:szCs w:val="20"/>
                <w:lang w:eastAsia="en-AU"/>
              </w:rPr>
              <w:t>(Evolutionary Tress)</w:t>
            </w:r>
          </w:p>
          <w:p w14:paraId="3948096D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</w:p>
          <w:p w14:paraId="1B9E7377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28C0600B" w14:textId="5CEF43C1" w:rsidR="00066CE1" w:rsidRDefault="00066CE1" w:rsidP="00254EC7">
            <w:pPr>
              <w:rPr>
                <w:rFonts w:ascii="Calibri" w:hAnsi="Calibri"/>
                <w:color w:val="FF0000"/>
                <w:szCs w:val="20"/>
              </w:rPr>
            </w:pPr>
            <w:r>
              <w:rPr>
                <w:rFonts w:ascii="Calibri" w:hAnsi="Calibri"/>
                <w:color w:val="FF0000"/>
                <w:szCs w:val="20"/>
              </w:rPr>
              <w:t>Ecology Report due</w:t>
            </w:r>
          </w:p>
          <w:p w14:paraId="188DD2C7" w14:textId="77777777" w:rsidR="00066CE1" w:rsidRPr="00066CE1" w:rsidRDefault="00066CE1" w:rsidP="00066CE1">
            <w:pPr>
              <w:rPr>
                <w:rFonts w:ascii="Calibri" w:hAnsi="Calibri"/>
                <w:szCs w:val="20"/>
              </w:rPr>
            </w:pPr>
          </w:p>
          <w:p w14:paraId="62073407" w14:textId="13DBEAD2" w:rsidR="00066CE1" w:rsidRDefault="00066CE1" w:rsidP="00066CE1">
            <w:pPr>
              <w:rPr>
                <w:rFonts w:ascii="Calibri" w:hAnsi="Calibri"/>
                <w:szCs w:val="20"/>
              </w:rPr>
            </w:pPr>
          </w:p>
          <w:p w14:paraId="76CC3B8C" w14:textId="590EE73D" w:rsidR="00254EC7" w:rsidRPr="00066CE1" w:rsidRDefault="00254EC7" w:rsidP="00066CE1">
            <w:pPr>
              <w:rPr>
                <w:rFonts w:ascii="Calibri" w:hAnsi="Calibri"/>
                <w:szCs w:val="20"/>
              </w:rPr>
            </w:pPr>
          </w:p>
        </w:tc>
      </w:tr>
      <w:tr w:rsidR="00254EC7" w:rsidRPr="00254EC7" w14:paraId="58690577" w14:textId="77777777" w:rsidTr="00766F28">
        <w:trPr>
          <w:trHeight w:val="875"/>
        </w:trPr>
        <w:tc>
          <w:tcPr>
            <w:tcW w:w="81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8D08D"/>
            <w:vAlign w:val="center"/>
            <w:hideMark/>
          </w:tcPr>
          <w:p w14:paraId="38ACEF27" w14:textId="77777777" w:rsidR="00254EC7" w:rsidRPr="00254EC7" w:rsidRDefault="00254EC7" w:rsidP="00254EC7">
            <w:pPr>
              <w:jc w:val="center"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5–6</w:t>
            </w:r>
          </w:p>
        </w:tc>
        <w:tc>
          <w:tcPr>
            <w:tcW w:w="97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hideMark/>
          </w:tcPr>
          <w:p w14:paraId="5D5F7E69" w14:textId="77777777" w:rsidR="00254EC7" w:rsidRPr="00254EC7" w:rsidRDefault="00254EC7" w:rsidP="00254EC7">
            <w:pPr>
              <w:rPr>
                <w:rFonts w:ascii="Calibri" w:hAnsi="Calibri"/>
                <w:b/>
                <w:sz w:val="22"/>
              </w:rPr>
            </w:pPr>
            <w:r w:rsidRPr="00254EC7">
              <w:rPr>
                <w:rFonts w:ascii="Calibri" w:hAnsi="Calibri"/>
                <w:b/>
                <w:sz w:val="22"/>
              </w:rPr>
              <w:t>Biodiverse Ecosystems</w:t>
            </w:r>
          </w:p>
          <w:p w14:paraId="33817AC8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The key Components of ecosystems, communities, and definitions</w:t>
            </w:r>
          </w:p>
          <w:p w14:paraId="09500F12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Naming ecosystems</w:t>
            </w:r>
          </w:p>
          <w:p w14:paraId="5F5ED2CB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Types of ecosystems and Biomes</w:t>
            </w:r>
          </w:p>
          <w:p w14:paraId="53C9AADC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Classifying ecosystems</w:t>
            </w:r>
          </w:p>
          <w:p w14:paraId="7AAC9016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 xml:space="preserve">Ecological niches and resource partitioning </w:t>
            </w:r>
          </w:p>
          <w:p w14:paraId="492097D9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The competitive exclusion principle</w:t>
            </w:r>
          </w:p>
          <w:p w14:paraId="026E436A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Relationships–predation, competition, symbiosis, collaboration and parasitism</w:t>
            </w:r>
          </w:p>
          <w:p w14:paraId="5B1CFC58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Examples of all of these relationships</w:t>
            </w:r>
          </w:p>
          <w:p w14:paraId="020996B7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Keystone species and examples of these in local, national and global systems.</w:t>
            </w:r>
          </w:p>
          <w:p w14:paraId="44E78D52" w14:textId="77777777" w:rsidR="00254EC7" w:rsidRPr="00254EC7" w:rsidRDefault="00254EC7" w:rsidP="00254EC7">
            <w:pPr>
              <w:rPr>
                <w:rFonts w:ascii="Calibri" w:hAnsi="Calibri"/>
                <w:color w:val="3366FF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02256E64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</w:rPr>
              <w:t>NB</w:t>
            </w:r>
            <w:r w:rsidRPr="00254EC7">
              <w:rPr>
                <w:rFonts w:ascii="Calibri" w:hAnsi="Calibri"/>
                <w:szCs w:val="20"/>
              </w:rPr>
              <w:t xml:space="preserve"> pg. 40-66</w:t>
            </w:r>
          </w:p>
          <w:p w14:paraId="7108B683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b/>
                <w:szCs w:val="20"/>
              </w:rPr>
              <w:t xml:space="preserve">- NBO </w:t>
            </w:r>
            <w:r w:rsidRPr="00254EC7">
              <w:rPr>
                <w:rFonts w:ascii="Calibri" w:hAnsi="Calibri"/>
                <w:szCs w:val="20"/>
              </w:rPr>
              <w:t>(Prior Knowledge, AS 3.1-3.5, Revision, and Review Quiz)</w:t>
            </w:r>
          </w:p>
          <w:p w14:paraId="764EA4AB" w14:textId="77777777" w:rsidR="00254EC7" w:rsidRPr="00254EC7" w:rsidRDefault="00254EC7" w:rsidP="00254EC7">
            <w:pPr>
              <w:rPr>
                <w:rFonts w:ascii="Calibri" w:hAnsi="Calibri"/>
                <w:b/>
                <w:szCs w:val="20"/>
                <w:lang w:eastAsia="en-AU"/>
              </w:rPr>
            </w:pPr>
            <w:r w:rsidRPr="00254EC7">
              <w:rPr>
                <w:rFonts w:ascii="Calibri" w:hAnsi="Calibri"/>
                <w:szCs w:val="20"/>
                <w:lang w:eastAsia="en-AU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  <w:lang w:eastAsia="en-AU"/>
              </w:rPr>
              <w:t>PPT Biodiverse Ecosystems</w:t>
            </w:r>
          </w:p>
          <w:p w14:paraId="4210263D" w14:textId="77777777" w:rsidR="00254EC7" w:rsidRPr="00254EC7" w:rsidRDefault="00254EC7" w:rsidP="00254EC7">
            <w:pPr>
              <w:rPr>
                <w:rFonts w:ascii="Calibri" w:hAnsi="Calibri"/>
                <w:szCs w:val="20"/>
                <w:lang w:eastAsia="en-AU"/>
              </w:rPr>
            </w:pPr>
            <w:r w:rsidRPr="00254EC7">
              <w:rPr>
                <w:rFonts w:ascii="Calibri" w:hAnsi="Calibri"/>
                <w:szCs w:val="20"/>
                <w:lang w:eastAsia="en-AU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  <w:lang w:eastAsia="en-AU"/>
              </w:rPr>
              <w:t xml:space="preserve">KA </w:t>
            </w:r>
            <w:r w:rsidRPr="00254EC7">
              <w:rPr>
                <w:rFonts w:ascii="Calibri" w:hAnsi="Calibri"/>
                <w:szCs w:val="20"/>
                <w:lang w:eastAsia="en-AU"/>
              </w:rPr>
              <w:t xml:space="preserve">(Intro to Ecosystems, Ecosystems and Ecosystem Services, Niches and Competition) </w:t>
            </w:r>
          </w:p>
        </w:tc>
        <w:tc>
          <w:tcPr>
            <w:tcW w:w="16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0097BE37" w14:textId="5EA40F05" w:rsidR="00254EC7" w:rsidRPr="00254EC7" w:rsidRDefault="00066CE1" w:rsidP="00254EC7">
            <w:pPr>
              <w:rPr>
                <w:rFonts w:ascii="Calibri" w:hAnsi="Calibri"/>
                <w:szCs w:val="20"/>
              </w:rPr>
            </w:pPr>
            <w:r w:rsidRPr="00066CE1">
              <w:rPr>
                <w:rFonts w:ascii="Calibri" w:hAnsi="Calibri"/>
                <w:b/>
                <w:szCs w:val="20"/>
              </w:rPr>
              <w:t>Task 2:</w:t>
            </w:r>
            <w:r>
              <w:rPr>
                <w:rFonts w:ascii="Calibri" w:hAnsi="Calibri"/>
                <w:szCs w:val="20"/>
              </w:rPr>
              <w:t xml:space="preserve"> Biodiversity and classification test (Monday)</w:t>
            </w:r>
          </w:p>
        </w:tc>
      </w:tr>
      <w:tr w:rsidR="00254EC7" w:rsidRPr="00254EC7" w14:paraId="27D81741" w14:textId="77777777" w:rsidTr="00766F28">
        <w:trPr>
          <w:trHeight w:val="1002"/>
        </w:trPr>
        <w:tc>
          <w:tcPr>
            <w:tcW w:w="81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8D08D"/>
            <w:vAlign w:val="center"/>
            <w:hideMark/>
          </w:tcPr>
          <w:p w14:paraId="50039CFE" w14:textId="77777777" w:rsidR="00254EC7" w:rsidRPr="00254EC7" w:rsidRDefault="00254EC7" w:rsidP="00254EC7">
            <w:pPr>
              <w:jc w:val="center"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7–9</w:t>
            </w:r>
          </w:p>
        </w:tc>
        <w:tc>
          <w:tcPr>
            <w:tcW w:w="97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hideMark/>
          </w:tcPr>
          <w:p w14:paraId="35AA9DC2" w14:textId="77777777" w:rsidR="00254EC7" w:rsidRPr="00254EC7" w:rsidRDefault="00254EC7" w:rsidP="00254EC7">
            <w:pPr>
              <w:rPr>
                <w:rFonts w:ascii="Calibri" w:hAnsi="Calibri"/>
                <w:b/>
                <w:szCs w:val="20"/>
              </w:rPr>
            </w:pPr>
            <w:r w:rsidRPr="00254EC7">
              <w:rPr>
                <w:rFonts w:ascii="Calibri" w:hAnsi="Calibri"/>
                <w:b/>
                <w:szCs w:val="20"/>
              </w:rPr>
              <w:t>Energy and Matter in Ecosystems</w:t>
            </w:r>
          </w:p>
          <w:p w14:paraId="6D72DB03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How organisms get energy (autotrophs, heterotrophs, detritivores, and decomposers)</w:t>
            </w:r>
          </w:p>
          <w:p w14:paraId="6A49037D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Photosynthesis, producers, and productivity</w:t>
            </w:r>
          </w:p>
          <w:p w14:paraId="0E17C6ED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Food chains and food webs</w:t>
            </w:r>
          </w:p>
          <w:p w14:paraId="413736E2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Energy is lost at every trophic level, only 10% passed on</w:t>
            </w:r>
          </w:p>
          <w:p w14:paraId="7E414C32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 xml:space="preserve">Flow of energy and trophic efficiency </w:t>
            </w:r>
          </w:p>
          <w:p w14:paraId="2A152109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Biological productivity- comparisons and calculations</w:t>
            </w:r>
          </w:p>
          <w:p w14:paraId="07A12E50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Quantitative modeling to predict change</w:t>
            </w:r>
          </w:p>
          <w:p w14:paraId="4D7A76F2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lastRenderedPageBreak/>
              <w:t>Cycling of matter–carbon and nitrogen</w:t>
            </w:r>
          </w:p>
          <w:p w14:paraId="6E32117B" w14:textId="77777777" w:rsidR="00254EC7" w:rsidRPr="00254EC7" w:rsidRDefault="00254EC7" w:rsidP="00254EC7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 xml:space="preserve">Carbon fixation in nature </w:t>
            </w:r>
          </w:p>
          <w:p w14:paraId="11D58749" w14:textId="77777777" w:rsidR="00254EC7" w:rsidRPr="00254EC7" w:rsidRDefault="00254EC7" w:rsidP="00254E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360"/>
              <w:rPr>
                <w:rFonts w:ascii="Calibri" w:eastAsia="Yu Mincho" w:hAnsi="Calibri"/>
                <w:color w:val="000000"/>
                <w:szCs w:val="20"/>
                <w:lang w:eastAsia="en-AU"/>
              </w:rPr>
            </w:pPr>
            <w:r w:rsidRPr="00254EC7">
              <w:rPr>
                <w:rFonts w:ascii="Calibri" w:eastAsia="Yu Mincho" w:hAnsi="Calibri"/>
                <w:color w:val="000000"/>
                <w:szCs w:val="20"/>
              </w:rPr>
              <w:t>Biological magnification</w:t>
            </w:r>
          </w:p>
        </w:tc>
        <w:tc>
          <w:tcPr>
            <w:tcW w:w="283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47B3A8B3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b/>
                <w:szCs w:val="20"/>
              </w:rPr>
              <w:lastRenderedPageBreak/>
              <w:t>- NB</w:t>
            </w:r>
            <w:r w:rsidRPr="00254EC7">
              <w:rPr>
                <w:rFonts w:ascii="Calibri" w:hAnsi="Calibri"/>
                <w:szCs w:val="20"/>
              </w:rPr>
              <w:t xml:space="preserve"> pg. 70-98</w:t>
            </w:r>
          </w:p>
          <w:p w14:paraId="525BC92C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b/>
                <w:szCs w:val="20"/>
              </w:rPr>
              <w:t xml:space="preserve">- NBO </w:t>
            </w:r>
            <w:r w:rsidRPr="00254EC7">
              <w:rPr>
                <w:rFonts w:ascii="Calibri" w:hAnsi="Calibri"/>
                <w:szCs w:val="20"/>
              </w:rPr>
              <w:t>(Prior Knowledge, AS 4.1-4.5, Revision, and Review Quiz)</w:t>
            </w:r>
          </w:p>
          <w:p w14:paraId="26417746" w14:textId="77777777" w:rsidR="00254EC7" w:rsidRPr="00254EC7" w:rsidRDefault="00254EC7" w:rsidP="00254EC7">
            <w:pPr>
              <w:rPr>
                <w:rFonts w:ascii="Calibri" w:hAnsi="Calibri"/>
                <w:b/>
                <w:szCs w:val="20"/>
                <w:lang w:eastAsia="en-AU"/>
              </w:rPr>
            </w:pPr>
            <w:r w:rsidRPr="00254EC7">
              <w:rPr>
                <w:rFonts w:ascii="Calibri" w:hAnsi="Calibri"/>
                <w:szCs w:val="20"/>
                <w:lang w:eastAsia="en-AU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  <w:lang w:eastAsia="en-AU"/>
              </w:rPr>
              <w:t>PPT Energy and Matter in Ecosystems</w:t>
            </w:r>
          </w:p>
          <w:p w14:paraId="38898D8D" w14:textId="77777777" w:rsidR="00254EC7" w:rsidRPr="00254EC7" w:rsidRDefault="00254EC7" w:rsidP="00254EC7">
            <w:pPr>
              <w:rPr>
                <w:rFonts w:ascii="Calibri" w:hAnsi="Calibri"/>
                <w:szCs w:val="20"/>
                <w:lang w:eastAsia="en-AU"/>
              </w:rPr>
            </w:pPr>
            <w:r w:rsidRPr="00254EC7">
              <w:rPr>
                <w:rFonts w:ascii="Calibri" w:hAnsi="Calibri"/>
                <w:szCs w:val="20"/>
                <w:lang w:eastAsia="en-AU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  <w:lang w:eastAsia="en-AU"/>
              </w:rPr>
              <w:t xml:space="preserve">KA </w:t>
            </w:r>
            <w:r w:rsidRPr="00254EC7">
              <w:rPr>
                <w:rFonts w:ascii="Calibri" w:hAnsi="Calibri"/>
                <w:szCs w:val="20"/>
                <w:lang w:eastAsia="en-AU"/>
              </w:rPr>
              <w:t xml:space="preserve">(Ecological Interactions, Intro to Ecology, Intro to Ecosystems, Biogeochemical </w:t>
            </w:r>
            <w:r w:rsidRPr="00254EC7">
              <w:rPr>
                <w:rFonts w:ascii="Calibri" w:hAnsi="Calibri"/>
                <w:szCs w:val="20"/>
                <w:lang w:eastAsia="en-AU"/>
              </w:rPr>
              <w:lastRenderedPageBreak/>
              <w:t xml:space="preserve">Cycles) </w:t>
            </w:r>
          </w:p>
          <w:p w14:paraId="10081AE4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663A422C" w14:textId="1804BD91" w:rsidR="00254EC7" w:rsidRDefault="004A2300" w:rsidP="00254EC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lastRenderedPageBreak/>
              <w:t>Task 3</w:t>
            </w:r>
            <w:r w:rsidR="00066CE1" w:rsidRPr="00254EC7">
              <w:rPr>
                <w:rFonts w:ascii="Calibri" w:hAnsi="Calibri"/>
                <w:b/>
                <w:szCs w:val="20"/>
              </w:rPr>
              <w:t>:</w:t>
            </w:r>
            <w:r w:rsidR="00066CE1" w:rsidRPr="00254EC7">
              <w:rPr>
                <w:rFonts w:ascii="Calibri" w:hAnsi="Calibri"/>
                <w:szCs w:val="20"/>
              </w:rPr>
              <w:t xml:space="preserve"> Extended response – Population dynamics</w:t>
            </w:r>
          </w:p>
          <w:p w14:paraId="64097BC8" w14:textId="77777777" w:rsidR="00D355E7" w:rsidRPr="00254EC7" w:rsidRDefault="00D355E7" w:rsidP="00254EC7">
            <w:pPr>
              <w:rPr>
                <w:rFonts w:ascii="Calibri" w:hAnsi="Calibri"/>
                <w:szCs w:val="20"/>
              </w:rPr>
            </w:pPr>
          </w:p>
          <w:p w14:paraId="5ADE93C7" w14:textId="03DB378B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</w:p>
        </w:tc>
      </w:tr>
      <w:tr w:rsidR="00254EC7" w:rsidRPr="00254EC7" w14:paraId="7F352620" w14:textId="77777777" w:rsidTr="00766F28">
        <w:trPr>
          <w:trHeight w:val="507"/>
        </w:trPr>
        <w:tc>
          <w:tcPr>
            <w:tcW w:w="81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8D08D"/>
            <w:vAlign w:val="center"/>
            <w:hideMark/>
          </w:tcPr>
          <w:p w14:paraId="2800E9EA" w14:textId="77777777" w:rsidR="00254EC7" w:rsidRPr="00254EC7" w:rsidRDefault="00254EC7" w:rsidP="00254EC7">
            <w:pPr>
              <w:jc w:val="center"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10–13</w:t>
            </w:r>
          </w:p>
        </w:tc>
        <w:tc>
          <w:tcPr>
            <w:tcW w:w="97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hideMark/>
          </w:tcPr>
          <w:p w14:paraId="461A6C8E" w14:textId="77777777" w:rsidR="00254EC7" w:rsidRPr="00254EC7" w:rsidRDefault="00254EC7" w:rsidP="00254EC7">
            <w:pPr>
              <w:rPr>
                <w:rFonts w:ascii="Calibri" w:hAnsi="Calibri"/>
                <w:b/>
                <w:szCs w:val="20"/>
              </w:rPr>
            </w:pPr>
            <w:r w:rsidRPr="00254EC7">
              <w:rPr>
                <w:rFonts w:ascii="Calibri" w:hAnsi="Calibri"/>
                <w:b/>
                <w:szCs w:val="20"/>
              </w:rPr>
              <w:t>Population Dynamics</w:t>
            </w:r>
          </w:p>
          <w:p w14:paraId="7EC3666A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Populations in stable and unstable environments</w:t>
            </w:r>
          </w:p>
          <w:p w14:paraId="293CE0C1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Population growth calculations</w:t>
            </w:r>
          </w:p>
          <w:p w14:paraId="1F87037D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 xml:space="preserve">Size, density, composition and distribution </w:t>
            </w:r>
          </w:p>
          <w:p w14:paraId="199D8ECE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Monitoring populations (direct observation, quadrats, transects, capture-mark-recapture, and telemetry)</w:t>
            </w:r>
          </w:p>
          <w:p w14:paraId="4C7C37BF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Lincoln Peterson calculations (capture-mark-recapture)</w:t>
            </w:r>
          </w:p>
          <w:p w14:paraId="54737C18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Carrying capacity and significance of it</w:t>
            </w:r>
          </w:p>
          <w:p w14:paraId="6D6C7929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 xml:space="preserve">Restoring and controlling populations (success – wolves &amp; </w:t>
            </w:r>
            <w:proofErr w:type="spellStart"/>
            <w:r w:rsidRPr="00254EC7">
              <w:rPr>
                <w:rFonts w:ascii="Calibri" w:hAnsi="Calibri"/>
                <w:szCs w:val="20"/>
              </w:rPr>
              <w:t>cactoblastis</w:t>
            </w:r>
            <w:proofErr w:type="spellEnd"/>
            <w:r w:rsidRPr="00254EC7">
              <w:rPr>
                <w:rFonts w:ascii="Calibri" w:hAnsi="Calibri"/>
                <w:szCs w:val="20"/>
              </w:rPr>
              <w:t xml:space="preserve"> moth, and catastrophe – cane toad) </w:t>
            </w:r>
          </w:p>
          <w:p w14:paraId="75710EEE" w14:textId="77777777" w:rsidR="00254EC7" w:rsidRPr="00254EC7" w:rsidRDefault="00254EC7" w:rsidP="00254EC7">
            <w:pPr>
              <w:ind w:left="426"/>
              <w:contextualSpacing/>
              <w:rPr>
                <w:rFonts w:ascii="Times New Roman" w:hAnsi="Times New Roman" w:cs="Times New Roman"/>
                <w:sz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0D56B62D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b/>
                <w:szCs w:val="20"/>
              </w:rPr>
              <w:t>- NB</w:t>
            </w:r>
            <w:r w:rsidRPr="00254EC7">
              <w:rPr>
                <w:rFonts w:ascii="Calibri" w:hAnsi="Calibri"/>
                <w:szCs w:val="20"/>
              </w:rPr>
              <w:t xml:space="preserve"> pg. 102-123</w:t>
            </w:r>
          </w:p>
          <w:p w14:paraId="52979D9C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b/>
                <w:szCs w:val="20"/>
              </w:rPr>
              <w:t xml:space="preserve">- NBO </w:t>
            </w:r>
            <w:r w:rsidRPr="00254EC7">
              <w:rPr>
                <w:rFonts w:ascii="Calibri" w:hAnsi="Calibri"/>
                <w:szCs w:val="20"/>
              </w:rPr>
              <w:t>(Prior Knowledge, AS 5.1-5.5, Revision, and Review Quiz)</w:t>
            </w:r>
          </w:p>
          <w:p w14:paraId="1D864B88" w14:textId="77777777" w:rsidR="00254EC7" w:rsidRPr="00254EC7" w:rsidRDefault="00254EC7" w:rsidP="00254EC7">
            <w:pPr>
              <w:rPr>
                <w:rFonts w:ascii="Calibri" w:hAnsi="Calibri"/>
                <w:b/>
                <w:szCs w:val="20"/>
                <w:lang w:eastAsia="en-AU"/>
              </w:rPr>
            </w:pPr>
            <w:r w:rsidRPr="00254EC7">
              <w:rPr>
                <w:rFonts w:ascii="Calibri" w:hAnsi="Calibri"/>
                <w:szCs w:val="20"/>
                <w:lang w:eastAsia="en-AU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  <w:lang w:eastAsia="en-AU"/>
              </w:rPr>
              <w:t>PPT Population Dynamics</w:t>
            </w:r>
          </w:p>
          <w:p w14:paraId="440C5C6D" w14:textId="77777777" w:rsidR="00254EC7" w:rsidRPr="00254EC7" w:rsidRDefault="00254EC7" w:rsidP="00254EC7">
            <w:pPr>
              <w:rPr>
                <w:rFonts w:ascii="Calibri" w:hAnsi="Calibri"/>
                <w:szCs w:val="20"/>
                <w:lang w:eastAsia="en-AU"/>
              </w:rPr>
            </w:pPr>
            <w:r w:rsidRPr="00254EC7">
              <w:rPr>
                <w:rFonts w:ascii="Calibri" w:hAnsi="Calibri"/>
                <w:szCs w:val="20"/>
                <w:lang w:eastAsia="en-AU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  <w:lang w:eastAsia="en-AU"/>
              </w:rPr>
              <w:t xml:space="preserve">KA </w:t>
            </w:r>
            <w:r w:rsidRPr="00254EC7">
              <w:rPr>
                <w:rFonts w:ascii="Calibri" w:hAnsi="Calibri"/>
                <w:szCs w:val="20"/>
                <w:lang w:eastAsia="en-AU"/>
              </w:rPr>
              <w:t>(Intro to Population Ecology, Population Growth and Regulation)</w:t>
            </w:r>
          </w:p>
          <w:p w14:paraId="29428808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78696ADA" w14:textId="3EA93557" w:rsidR="00254EC7" w:rsidRPr="00254EC7" w:rsidRDefault="004A2300" w:rsidP="00254EC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Task 4</w:t>
            </w:r>
            <w:r w:rsidRPr="00254EC7">
              <w:rPr>
                <w:rFonts w:ascii="Calibri" w:hAnsi="Calibri"/>
                <w:b/>
                <w:szCs w:val="20"/>
              </w:rPr>
              <w:t>:</w:t>
            </w:r>
            <w:r w:rsidRPr="00254EC7">
              <w:rPr>
                <w:rFonts w:ascii="Calibri" w:hAnsi="Calibri"/>
                <w:szCs w:val="20"/>
              </w:rPr>
              <w:t xml:space="preserve"> Practical Population Sampling</w:t>
            </w:r>
          </w:p>
        </w:tc>
      </w:tr>
      <w:tr w:rsidR="00254EC7" w:rsidRPr="00254EC7" w14:paraId="469D3E3B" w14:textId="77777777" w:rsidTr="00766F28">
        <w:trPr>
          <w:trHeight w:val="1392"/>
        </w:trPr>
        <w:tc>
          <w:tcPr>
            <w:tcW w:w="81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8D08D"/>
            <w:vAlign w:val="center"/>
            <w:hideMark/>
          </w:tcPr>
          <w:p w14:paraId="3504A06C" w14:textId="77777777" w:rsidR="00254EC7" w:rsidRPr="00254EC7" w:rsidRDefault="00254EC7" w:rsidP="00254EC7">
            <w:pPr>
              <w:jc w:val="center"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14–15</w:t>
            </w:r>
          </w:p>
        </w:tc>
        <w:tc>
          <w:tcPr>
            <w:tcW w:w="97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hideMark/>
          </w:tcPr>
          <w:p w14:paraId="0D8B2063" w14:textId="77777777" w:rsidR="00254EC7" w:rsidRPr="00254EC7" w:rsidRDefault="00254EC7" w:rsidP="00254EC7">
            <w:pPr>
              <w:rPr>
                <w:rFonts w:ascii="Calibri" w:hAnsi="Calibri"/>
                <w:b/>
                <w:szCs w:val="20"/>
              </w:rPr>
            </w:pPr>
            <w:r w:rsidRPr="00254EC7">
              <w:rPr>
                <w:rFonts w:ascii="Calibri" w:hAnsi="Calibri"/>
                <w:b/>
                <w:szCs w:val="20"/>
              </w:rPr>
              <w:t>Changes in Ecosystems</w:t>
            </w:r>
          </w:p>
          <w:p w14:paraId="2D661E94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Ecosystems and dramatic change over time</w:t>
            </w:r>
          </w:p>
          <w:p w14:paraId="41AFD87A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Mass extinctions</w:t>
            </w:r>
          </w:p>
          <w:p w14:paraId="12108974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Evidence of changes in the past (ice cores)</w:t>
            </w:r>
          </w:p>
          <w:p w14:paraId="1F75E569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Ecological succession and climax community (primary and secondary)</w:t>
            </w:r>
          </w:p>
          <w:p w14:paraId="08EE9E73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Serengeti migration due to water availability</w:t>
            </w:r>
          </w:p>
          <w:p w14:paraId="4541692F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Natural disasters</w:t>
            </w:r>
          </w:p>
          <w:p w14:paraId="796D0DE2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Change in ecosystems leads to development of new niches-evolution</w:t>
            </w:r>
          </w:p>
          <w:p w14:paraId="67BA80D3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 xml:space="preserve">Human impacts on the environment; local; national and global examples </w:t>
            </w:r>
          </w:p>
          <w:p w14:paraId="78ED03E1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Fire in the Australian context (Indigenous burn control)</w:t>
            </w:r>
          </w:p>
          <w:p w14:paraId="37BAB7CA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Using data to predict and model the impact of change on these systems</w:t>
            </w:r>
          </w:p>
          <w:p w14:paraId="11298D56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 xml:space="preserve">Sustainability. Define sustainability. </w:t>
            </w:r>
          </w:p>
          <w:p w14:paraId="021FE4A1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Strategies used to maintain biodiversity in Australia and throughout the World</w:t>
            </w:r>
          </w:p>
          <w:p w14:paraId="1C929370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Monitoring and managing ecosystems; National Parks, Strategies; Protected zones etc.</w:t>
            </w:r>
          </w:p>
          <w:p w14:paraId="3E2EE3D7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International agreements–World Heritage, biodiversity hotspots, migration routes</w:t>
            </w:r>
          </w:p>
          <w:p w14:paraId="27E789C5" w14:textId="77777777" w:rsidR="00254EC7" w:rsidRPr="00254EC7" w:rsidRDefault="00254EC7" w:rsidP="00254EC7">
            <w:pPr>
              <w:numPr>
                <w:ilvl w:val="0"/>
                <w:numId w:val="2"/>
              </w:numPr>
              <w:ind w:left="426" w:hanging="437"/>
              <w:contextualSpacing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Analysis of Global strategies and their relative success</w:t>
            </w:r>
          </w:p>
          <w:p w14:paraId="789D1C29" w14:textId="77777777" w:rsidR="00254EC7" w:rsidRPr="00254EC7" w:rsidRDefault="00254EC7" w:rsidP="00254EC7">
            <w:pPr>
              <w:spacing w:after="120" w:line="276" w:lineRule="auto"/>
              <w:ind w:left="720"/>
              <w:contextualSpacing/>
              <w:rPr>
                <w:rFonts w:ascii="Times New Roman" w:hAnsi="Times New Roman" w:cs="Calibri"/>
                <w:b/>
                <w:bCs/>
                <w:iCs/>
                <w:sz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3E4E49AE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</w:rPr>
              <w:t>NB</w:t>
            </w:r>
            <w:r w:rsidRPr="00254EC7">
              <w:rPr>
                <w:rFonts w:ascii="Calibri" w:hAnsi="Calibri"/>
                <w:szCs w:val="20"/>
              </w:rPr>
              <w:t xml:space="preserve"> pg. 126-146</w:t>
            </w:r>
          </w:p>
          <w:p w14:paraId="5C6D6A8E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b/>
                <w:szCs w:val="20"/>
              </w:rPr>
              <w:t xml:space="preserve">- NBO </w:t>
            </w:r>
            <w:r w:rsidRPr="00254EC7">
              <w:rPr>
                <w:rFonts w:ascii="Calibri" w:hAnsi="Calibri"/>
                <w:szCs w:val="20"/>
              </w:rPr>
              <w:t>(Prior Knowledge, AS 6.1-6.5, Revision, and Review Quiz)</w:t>
            </w:r>
          </w:p>
          <w:p w14:paraId="6C9DBB53" w14:textId="77777777" w:rsidR="00254EC7" w:rsidRPr="00254EC7" w:rsidRDefault="00254EC7" w:rsidP="00254EC7">
            <w:pPr>
              <w:rPr>
                <w:rFonts w:ascii="Calibri" w:hAnsi="Calibri"/>
                <w:b/>
                <w:szCs w:val="20"/>
                <w:lang w:eastAsia="en-AU"/>
              </w:rPr>
            </w:pPr>
            <w:r w:rsidRPr="00254EC7">
              <w:rPr>
                <w:rFonts w:ascii="Calibri" w:hAnsi="Calibri"/>
                <w:szCs w:val="20"/>
                <w:lang w:eastAsia="en-AU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  <w:lang w:eastAsia="en-AU"/>
              </w:rPr>
              <w:t>PPT Changes in Ecosystems and Conservation</w:t>
            </w:r>
          </w:p>
          <w:p w14:paraId="7A285503" w14:textId="77777777" w:rsidR="00254EC7" w:rsidRPr="00254EC7" w:rsidRDefault="00254EC7" w:rsidP="00254EC7">
            <w:pPr>
              <w:rPr>
                <w:rFonts w:ascii="Calibri" w:hAnsi="Calibri"/>
                <w:szCs w:val="20"/>
                <w:lang w:eastAsia="en-AU"/>
              </w:rPr>
            </w:pPr>
            <w:r w:rsidRPr="00254EC7">
              <w:rPr>
                <w:rFonts w:ascii="Calibri" w:hAnsi="Calibri"/>
                <w:szCs w:val="20"/>
                <w:lang w:eastAsia="en-AU"/>
              </w:rPr>
              <w:t xml:space="preserve">- </w:t>
            </w:r>
            <w:r w:rsidRPr="00254EC7">
              <w:rPr>
                <w:rFonts w:ascii="Calibri" w:hAnsi="Calibri"/>
                <w:b/>
                <w:szCs w:val="20"/>
                <w:lang w:eastAsia="en-AU"/>
              </w:rPr>
              <w:t xml:space="preserve">KA </w:t>
            </w:r>
            <w:r w:rsidRPr="00254EC7">
              <w:rPr>
                <w:rFonts w:ascii="Calibri" w:hAnsi="Calibri"/>
                <w:szCs w:val="20"/>
                <w:lang w:eastAsia="en-AU"/>
              </w:rPr>
              <w:t xml:space="preserve">(Community Structure and Diversity, Biogeochemical Cycles – Eutrophication and Dead Zones, Threats to Biodiversity, Protecting Biodiversity) </w:t>
            </w:r>
          </w:p>
          <w:p w14:paraId="785249A6" w14:textId="77777777" w:rsidR="00254EC7" w:rsidRPr="00254EC7" w:rsidRDefault="00254EC7" w:rsidP="00254EC7">
            <w:pPr>
              <w:tabs>
                <w:tab w:val="left" w:pos="2080"/>
              </w:tabs>
              <w:rPr>
                <w:rFonts w:ascii="Calibri" w:hAnsi="Calibri"/>
                <w:szCs w:val="20"/>
                <w:lang w:eastAsia="en-AU"/>
              </w:rPr>
            </w:pPr>
          </w:p>
        </w:tc>
        <w:tc>
          <w:tcPr>
            <w:tcW w:w="16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07E0655C" w14:textId="2EDBCF59" w:rsidR="00254EC7" w:rsidRPr="00254EC7" w:rsidRDefault="00254EC7" w:rsidP="00254EC7">
            <w:pPr>
              <w:tabs>
                <w:tab w:val="left" w:pos="2080"/>
              </w:tabs>
              <w:rPr>
                <w:rFonts w:ascii="Calibri" w:hAnsi="Calibri"/>
                <w:szCs w:val="20"/>
                <w:lang w:eastAsia="en-AU"/>
              </w:rPr>
            </w:pPr>
            <w:r w:rsidRPr="00254EC7">
              <w:rPr>
                <w:rFonts w:ascii="Calibri" w:hAnsi="Calibri"/>
                <w:b/>
                <w:szCs w:val="20"/>
              </w:rPr>
              <w:t>Task 5:</w:t>
            </w:r>
            <w:r w:rsidR="00066CE1">
              <w:rPr>
                <w:rFonts w:ascii="Calibri" w:hAnsi="Calibri"/>
                <w:szCs w:val="20"/>
              </w:rPr>
              <w:t xml:space="preserve"> Energy and matter, population dynamics, and changes in ecosystems test </w:t>
            </w:r>
          </w:p>
        </w:tc>
      </w:tr>
      <w:tr w:rsidR="00254EC7" w:rsidRPr="00254EC7" w14:paraId="6A03145A" w14:textId="77777777" w:rsidTr="00766F28">
        <w:trPr>
          <w:trHeight w:val="129"/>
        </w:trPr>
        <w:tc>
          <w:tcPr>
            <w:tcW w:w="81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8D08D"/>
            <w:vAlign w:val="center"/>
            <w:hideMark/>
          </w:tcPr>
          <w:p w14:paraId="19694609" w14:textId="77777777" w:rsidR="00254EC7" w:rsidRPr="00254EC7" w:rsidRDefault="00254EC7" w:rsidP="00254EC7">
            <w:pPr>
              <w:jc w:val="center"/>
              <w:rPr>
                <w:rFonts w:ascii="Calibri" w:hAnsi="Calibri"/>
                <w:szCs w:val="20"/>
              </w:rPr>
            </w:pPr>
            <w:r w:rsidRPr="00254EC7">
              <w:rPr>
                <w:rFonts w:ascii="Calibri" w:hAnsi="Calibri"/>
                <w:szCs w:val="20"/>
              </w:rPr>
              <w:t>16</w:t>
            </w:r>
          </w:p>
        </w:tc>
        <w:tc>
          <w:tcPr>
            <w:tcW w:w="97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hideMark/>
          </w:tcPr>
          <w:p w14:paraId="76B0909F" w14:textId="77777777" w:rsidR="00254EC7" w:rsidRPr="00254EC7" w:rsidRDefault="00254EC7" w:rsidP="00254EC7">
            <w:pPr>
              <w:rPr>
                <w:rFonts w:ascii="Calibri" w:hAnsi="Calibri"/>
                <w:b/>
                <w:szCs w:val="20"/>
              </w:rPr>
            </w:pPr>
            <w:r w:rsidRPr="00254EC7">
              <w:rPr>
                <w:rFonts w:ascii="Calibri" w:hAnsi="Calibri"/>
                <w:b/>
                <w:szCs w:val="20"/>
              </w:rPr>
              <w:t xml:space="preserve">Task 6: </w:t>
            </w:r>
            <w:r w:rsidRPr="00254EC7">
              <w:rPr>
                <w:rFonts w:ascii="Calibri" w:hAnsi="Calibri"/>
                <w:szCs w:val="20"/>
              </w:rPr>
              <w:t>Semester 1 Examination</w:t>
            </w:r>
          </w:p>
        </w:tc>
        <w:tc>
          <w:tcPr>
            <w:tcW w:w="2835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6EA91D4B" w14:textId="77777777" w:rsidR="00254EC7" w:rsidRPr="00254EC7" w:rsidRDefault="00254EC7" w:rsidP="00254EC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68D5B80F" w14:textId="43695D46" w:rsidR="00254EC7" w:rsidRPr="00254EC7" w:rsidRDefault="00D53AF9" w:rsidP="00254EC7">
            <w:pPr>
              <w:rPr>
                <w:rFonts w:ascii="Calibri" w:hAnsi="Calibri"/>
                <w:szCs w:val="20"/>
              </w:rPr>
            </w:pPr>
            <w:r w:rsidRPr="00D53AF9">
              <w:rPr>
                <w:rFonts w:ascii="Calibri" w:hAnsi="Calibri"/>
                <w:b/>
                <w:szCs w:val="20"/>
              </w:rPr>
              <w:t>Task 6</w:t>
            </w:r>
            <w:r>
              <w:rPr>
                <w:rFonts w:ascii="Calibri" w:hAnsi="Calibri"/>
                <w:szCs w:val="20"/>
              </w:rPr>
              <w:t>: Exam</w:t>
            </w:r>
          </w:p>
        </w:tc>
      </w:tr>
    </w:tbl>
    <w:p w14:paraId="1330B909" w14:textId="77777777" w:rsidR="005F08C8" w:rsidRDefault="005F08C8"/>
    <w:p w14:paraId="4F3736CE" w14:textId="77777777" w:rsidR="00254EC7" w:rsidRPr="00254EC7" w:rsidRDefault="00254EC7">
      <w:pPr>
        <w:rPr>
          <w:b/>
          <w:sz w:val="18"/>
          <w:szCs w:val="18"/>
          <w:u w:val="single"/>
        </w:rPr>
      </w:pPr>
      <w:r w:rsidRPr="00254EC7">
        <w:rPr>
          <w:b/>
          <w:sz w:val="18"/>
          <w:szCs w:val="18"/>
          <w:u w:val="single"/>
        </w:rPr>
        <w:t>Abbreviations key</w:t>
      </w:r>
    </w:p>
    <w:p w14:paraId="143E60F1" w14:textId="77777777" w:rsidR="00254EC7" w:rsidRDefault="00254EC7">
      <w:pPr>
        <w:rPr>
          <w:b/>
          <w:sz w:val="18"/>
          <w:szCs w:val="18"/>
        </w:rPr>
      </w:pPr>
    </w:p>
    <w:p w14:paraId="3819CACD" w14:textId="77777777" w:rsidR="00254EC7" w:rsidRPr="00254EC7" w:rsidRDefault="00254EC7">
      <w:pPr>
        <w:rPr>
          <w:b/>
          <w:sz w:val="18"/>
          <w:szCs w:val="18"/>
        </w:rPr>
      </w:pPr>
      <w:r>
        <w:rPr>
          <w:b/>
          <w:sz w:val="18"/>
          <w:szCs w:val="18"/>
        </w:rPr>
        <w:t>NB = Nelson Biology</w:t>
      </w:r>
      <w:r>
        <w:rPr>
          <w:b/>
          <w:sz w:val="18"/>
          <w:szCs w:val="18"/>
        </w:rPr>
        <w:tab/>
        <w:t>NBO = Nelson Biology Online</w:t>
      </w:r>
      <w:r>
        <w:rPr>
          <w:b/>
          <w:sz w:val="18"/>
          <w:szCs w:val="18"/>
        </w:rPr>
        <w:tab/>
        <w:t>KA = Khan Academy</w:t>
      </w:r>
      <w:r>
        <w:rPr>
          <w:b/>
          <w:sz w:val="18"/>
          <w:szCs w:val="18"/>
        </w:rPr>
        <w:tab/>
        <w:t>PPT = PowerPoint Presentation</w:t>
      </w:r>
      <w:r>
        <w:rPr>
          <w:b/>
          <w:sz w:val="18"/>
          <w:szCs w:val="18"/>
        </w:rPr>
        <w:tab/>
        <w:t>AS = Activity Sheet</w:t>
      </w:r>
    </w:p>
    <w:sectPr w:rsidR="00254EC7" w:rsidRPr="00254EC7" w:rsidSect="00254EC7">
      <w:pgSz w:w="16840" w:h="11900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919C" w14:textId="77777777" w:rsidR="00B60906" w:rsidRDefault="00B60906" w:rsidP="00254EC7">
      <w:r>
        <w:separator/>
      </w:r>
    </w:p>
  </w:endnote>
  <w:endnote w:type="continuationSeparator" w:id="0">
    <w:p w14:paraId="3ACCE73F" w14:textId="77777777" w:rsidR="00B60906" w:rsidRDefault="00B60906" w:rsidP="0025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4FCFD" w14:textId="77777777" w:rsidR="00B60906" w:rsidRDefault="00B60906" w:rsidP="00254EC7">
      <w:r>
        <w:separator/>
      </w:r>
    </w:p>
  </w:footnote>
  <w:footnote w:type="continuationSeparator" w:id="0">
    <w:p w14:paraId="0DD39A34" w14:textId="77777777" w:rsidR="00B60906" w:rsidRDefault="00B60906" w:rsidP="0025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CEB"/>
    <w:multiLevelType w:val="hybridMultilevel"/>
    <w:tmpl w:val="FC645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6C98"/>
    <w:multiLevelType w:val="hybridMultilevel"/>
    <w:tmpl w:val="E89C3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EC7"/>
    <w:rsid w:val="00066CE1"/>
    <w:rsid w:val="0019566A"/>
    <w:rsid w:val="00254EC7"/>
    <w:rsid w:val="003147C3"/>
    <w:rsid w:val="004A2300"/>
    <w:rsid w:val="004B527D"/>
    <w:rsid w:val="005D5B16"/>
    <w:rsid w:val="005F08C8"/>
    <w:rsid w:val="00653D99"/>
    <w:rsid w:val="00766F28"/>
    <w:rsid w:val="00786248"/>
    <w:rsid w:val="008E2E16"/>
    <w:rsid w:val="0097091F"/>
    <w:rsid w:val="009E5E3D"/>
    <w:rsid w:val="00A166BE"/>
    <w:rsid w:val="00B60906"/>
    <w:rsid w:val="00D355E7"/>
    <w:rsid w:val="00D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2E9CC"/>
  <w14:defaultImageDpi w14:val="300"/>
  <w15:docId w15:val="{715F6155-5BDF-47BC-8BFD-14B23BC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E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EC7"/>
  </w:style>
  <w:style w:type="paragraph" w:styleId="Footer">
    <w:name w:val="footer"/>
    <w:basedOn w:val="Normal"/>
    <w:link w:val="FooterChar"/>
    <w:uiPriority w:val="99"/>
    <w:unhideWhenUsed/>
    <w:rsid w:val="00254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EC7"/>
  </w:style>
  <w:style w:type="table" w:styleId="TableGrid">
    <w:name w:val="Table Grid"/>
    <w:basedOn w:val="TableNormal"/>
    <w:uiPriority w:val="59"/>
    <w:rsid w:val="00254EC7"/>
    <w:rPr>
      <w:rFonts w:ascii="Arial" w:eastAsia="Times New Roman" w:hAnsi="Arial" w:cs="Arial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Tilak</dc:creator>
  <cp:lastModifiedBy>Violetta Pristel (Nagle Catholic College - Geraldton)</cp:lastModifiedBy>
  <cp:revision>3</cp:revision>
  <dcterms:created xsi:type="dcterms:W3CDTF">2019-02-04T08:07:00Z</dcterms:created>
  <dcterms:modified xsi:type="dcterms:W3CDTF">2019-02-04T08:08:00Z</dcterms:modified>
</cp:coreProperties>
</file>